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Finance Agreement – Customer Summary</w:t>
      </w:r>
    </w:p>
    <w:p>
      <w:r>
        <w:t>This summary is provided for convenience only. The full Car Finance Agreement governs the transaction. Please read the complete contract carefully before signing.</w:t>
      </w:r>
    </w:p>
    <w:p>
      <w:pPr>
        <w:pStyle w:val="Heading2"/>
      </w:pPr>
      <w:r>
        <w:t>Key Terms</w:t>
      </w:r>
    </w:p>
    <w:p>
      <w:r>
        <w:t>- You agree to purchase and finance the vehicle listed in the Agreement.</w:t>
        <w:br/>
        <w:t>- Payments may be made Weekly, Bi-Weekly, or Monthly.</w:t>
        <w:br/>
        <w:t>- Late payments will result in fees and possible repossession.</w:t>
      </w:r>
    </w:p>
    <w:p>
      <w:pPr>
        <w:pStyle w:val="Heading2"/>
      </w:pPr>
      <w:r>
        <w:t>Payment &amp; Late Fees</w:t>
      </w:r>
    </w:p>
    <w:p>
      <w:r>
        <w:t>- Payments are due on the agreed schedule.</w:t>
        <w:br/>
        <w:t>- A late fee applies if payments are not made on time.</w:t>
        <w:br/>
        <w:t>- If the vehicle is repossessed more than 2 times, you permanently lose the vehicle.</w:t>
        <w:br/>
        <w:t>- If you incur 3 late fees, you lose the vehicle and 25% of your down payment.</w:t>
      </w:r>
    </w:p>
    <w:p>
      <w:pPr>
        <w:pStyle w:val="Heading2"/>
      </w:pPr>
      <w:r>
        <w:t>Insurance &amp; Responsibilities</w:t>
      </w:r>
    </w:p>
    <w:p>
      <w:r>
        <w:t>- You must maintain FULL COVERAGE auto insurance during financing.</w:t>
        <w:br/>
        <w:t>- You are responsible for routine maintenance and care of the vehicle.</w:t>
      </w:r>
    </w:p>
    <w:p>
      <w:pPr>
        <w:pStyle w:val="Heading2"/>
      </w:pPr>
      <w:r>
        <w:t>Warranty &amp; Maintenance Benefits</w:t>
      </w:r>
    </w:p>
    <w:p>
      <w:r>
        <w:t>- 30-Day Tire Warranty covers manufacturing defects only.</w:t>
        <w:br/>
        <w:t>- First two oil changes come with a 10% discount (within 12 months).</w:t>
      </w:r>
    </w:p>
    <w:p>
      <w:pPr>
        <w:pStyle w:val="Heading2"/>
      </w:pPr>
      <w:r>
        <w:t>Dispute Resolution</w:t>
      </w:r>
    </w:p>
    <w:p>
      <w:r>
        <w:t>- Any disputes will first go to negotiation, then mediation, and finally binding arbitration in Louisiana.</w:t>
      </w:r>
    </w:p>
    <w:p>
      <w:pPr>
        <w:pStyle w:val="Heading2"/>
      </w:pPr>
      <w:r>
        <w:t>Signatures</w:t>
      </w:r>
    </w:p>
    <w:p>
      <w:r>
        <w:t>By signing, you acknowledge you have read and understood both this summary and the full Agreement.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